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12" w:rsidRPr="00157F01" w:rsidRDefault="00394E12" w:rsidP="00394E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57F0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ASADY REKRUTACJI DO PIERWSZEJ KLASY SZKOŁY PODSTAWOWEJ IM.</w:t>
      </w:r>
      <w:r w:rsidR="00A856E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MARCINA BIELSKIEGO W BIAŁEJ </w:t>
      </w:r>
    </w:p>
    <w:p w:rsidR="00394E12" w:rsidRPr="00157F01" w:rsidRDefault="00394E12" w:rsidP="00394E1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94E12" w:rsidRPr="00157F01" w:rsidRDefault="00394E12" w:rsidP="00394E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7F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Obowiązek szkolny</w:t>
      </w:r>
    </w:p>
    <w:p w:rsidR="00394E12" w:rsidRPr="00157F01" w:rsidRDefault="00394E12" w:rsidP="00394E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  Obowiązek szkolny w roku szkolnym </w:t>
      </w:r>
      <w:r w:rsidR="00416D7D">
        <w:rPr>
          <w:rFonts w:ascii="Times New Roman" w:eastAsia="Times New Roman" w:hAnsi="Times New Roman" w:cs="Times New Roman"/>
          <w:sz w:val="24"/>
          <w:szCs w:val="24"/>
          <w:lang w:eastAsia="pl-PL"/>
        </w:rPr>
        <w:t>2024</w:t>
      </w:r>
      <w:r w:rsidRPr="00157F01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416D7D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157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dotyczy dzieci 7 letnich </w:t>
      </w:r>
      <w:r w:rsidR="00416D7D">
        <w:rPr>
          <w:rFonts w:ascii="Times New Roman" w:eastAsia="Times New Roman" w:hAnsi="Times New Roman" w:cs="Times New Roman"/>
          <w:sz w:val="24"/>
          <w:szCs w:val="24"/>
          <w:lang w:eastAsia="pl-PL"/>
        </w:rPr>
        <w:t>(rocznik 2017</w:t>
      </w:r>
      <w:r w:rsidRPr="00157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 </w:t>
      </w:r>
      <w:r w:rsidR="00416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  W roku szkolnym 2024</w:t>
      </w:r>
      <w:r w:rsidRPr="00157F01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416D7D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157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obowiązkiem szkolnym może być objęte, na wniosek rodziców, dziecko, które w tym roku kończy 6 lat i posiada udokumentowane odbycie przygotowania przedszkolnego lub opinię poradni psychologiczno-pedagogicznej o gotowości szkolnej.</w:t>
      </w:r>
    </w:p>
    <w:p w:rsidR="00394E12" w:rsidRPr="00157F01" w:rsidRDefault="00394E12" w:rsidP="00394E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7F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rekrutacji:</w:t>
      </w:r>
    </w:p>
    <w:p w:rsidR="00394E12" w:rsidRPr="00157F01" w:rsidRDefault="00394E12" w:rsidP="00394E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F01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</w:t>
      </w:r>
      <w:r w:rsidR="00416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7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  Do szkoły przyjmuje się z urzędu dzieci zamieszkałe w obwodzie szkoły na podstawie zgłoszenia przez rodziców lub prawnych opiekunów dziecka.</w:t>
      </w:r>
    </w:p>
    <w:p w:rsidR="00394E12" w:rsidRPr="00157F01" w:rsidRDefault="00394E12" w:rsidP="00394E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F01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-  Dzieci zamieszkałe poza obwodem szkoły przyjmuje się do szkoły jedynie w przypadku, gdy nie powoduje to konieczności otwarcia nowej klasy.</w:t>
      </w:r>
    </w:p>
    <w:p w:rsidR="00394E12" w:rsidRPr="00157F01" w:rsidRDefault="00394E12" w:rsidP="00394E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F01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-  W przypadku, gdy liczba wniosków rodziców (prawnych opiekunów) o przyjęcie do szkoły dziecka zamieszkałego poza obwodem szkoły jest większa niż liczba wolnych miejsc, którymi dysponuje szkoła, dzieci przyjmuje się z uwzględnieniem kolejności następujących kryteriów:</w:t>
      </w:r>
    </w:p>
    <w:p w:rsidR="00394E12" w:rsidRPr="00157F01" w:rsidRDefault="00394E12" w:rsidP="00394E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F01">
        <w:rPr>
          <w:rFonts w:ascii="Times New Roman" w:eastAsia="Times New Roman" w:hAnsi="Times New Roman" w:cs="Times New Roman"/>
          <w:sz w:val="24"/>
          <w:szCs w:val="24"/>
          <w:lang w:eastAsia="pl-PL"/>
        </w:rPr>
        <w:t>a.      wielodzietność rodziny kandydata, przy czym przez rodzinę wielodzietną rozumiemy   rodzinę wychowującą troje i więcej dzieci,</w:t>
      </w:r>
    </w:p>
    <w:p w:rsidR="00394E12" w:rsidRPr="00157F01" w:rsidRDefault="00394E12" w:rsidP="00394E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F01">
        <w:rPr>
          <w:rFonts w:ascii="Times New Roman" w:eastAsia="Times New Roman" w:hAnsi="Times New Roman" w:cs="Times New Roman"/>
          <w:sz w:val="24"/>
          <w:szCs w:val="24"/>
          <w:lang w:eastAsia="pl-PL"/>
        </w:rPr>
        <w:t>b.  niepełnosprawność kandydata,</w:t>
      </w:r>
    </w:p>
    <w:p w:rsidR="00394E12" w:rsidRPr="00157F01" w:rsidRDefault="00394E12" w:rsidP="00394E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F01">
        <w:rPr>
          <w:rFonts w:ascii="Times New Roman" w:eastAsia="Times New Roman" w:hAnsi="Times New Roman" w:cs="Times New Roman"/>
          <w:sz w:val="24"/>
          <w:szCs w:val="24"/>
          <w:lang w:eastAsia="pl-PL"/>
        </w:rPr>
        <w:t>c.  niepełnosprawność jednego z rodziców kandydata,</w:t>
      </w:r>
    </w:p>
    <w:p w:rsidR="00394E12" w:rsidRPr="00157F01" w:rsidRDefault="00394E12" w:rsidP="00394E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F01">
        <w:rPr>
          <w:rFonts w:ascii="Times New Roman" w:eastAsia="Times New Roman" w:hAnsi="Times New Roman" w:cs="Times New Roman"/>
          <w:sz w:val="24"/>
          <w:szCs w:val="24"/>
          <w:lang w:eastAsia="pl-PL"/>
        </w:rPr>
        <w:t>d.  niepełnosprawność obojga rodziców kandydata,</w:t>
      </w:r>
    </w:p>
    <w:p w:rsidR="00394E12" w:rsidRPr="00157F01" w:rsidRDefault="00394E12" w:rsidP="00394E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F01">
        <w:rPr>
          <w:rFonts w:ascii="Times New Roman" w:eastAsia="Times New Roman" w:hAnsi="Times New Roman" w:cs="Times New Roman"/>
          <w:sz w:val="24"/>
          <w:szCs w:val="24"/>
          <w:lang w:eastAsia="pl-PL"/>
        </w:rPr>
        <w:t>e.  niepełnosprawność rodzeństwa kandydata,</w:t>
      </w:r>
    </w:p>
    <w:p w:rsidR="00394E12" w:rsidRPr="00157F01" w:rsidRDefault="00394E12" w:rsidP="00394E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F01">
        <w:rPr>
          <w:rFonts w:ascii="Times New Roman" w:eastAsia="Times New Roman" w:hAnsi="Times New Roman" w:cs="Times New Roman"/>
          <w:sz w:val="24"/>
          <w:szCs w:val="24"/>
          <w:lang w:eastAsia="pl-PL"/>
        </w:rPr>
        <w:t>f.  samotne wychowywanie dziecka,</w:t>
      </w:r>
    </w:p>
    <w:p w:rsidR="00394E12" w:rsidRPr="00157F01" w:rsidRDefault="00394E12" w:rsidP="00394E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F01">
        <w:rPr>
          <w:rFonts w:ascii="Times New Roman" w:eastAsia="Times New Roman" w:hAnsi="Times New Roman" w:cs="Times New Roman"/>
          <w:sz w:val="24"/>
          <w:szCs w:val="24"/>
          <w:lang w:eastAsia="pl-PL"/>
        </w:rPr>
        <w:t>g. objęcie kandydata pieczą zastępczą,</w:t>
      </w:r>
    </w:p>
    <w:p w:rsidR="00394E12" w:rsidRPr="00157F01" w:rsidRDefault="00394E12" w:rsidP="00394E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F01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- O przyjęciu dziecka spoza obwodu decyduje spełnienie wyżej wymienionych kryteriów, w przypadku równej liczby punktów decyduje data wpływu wniosku.</w:t>
      </w:r>
    </w:p>
    <w:p w:rsidR="00394E12" w:rsidRPr="00157F01" w:rsidRDefault="00394E12" w:rsidP="00394E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    - W przypadku wolnych miejsc, jeżeli kandydaci nie spełniają żadnego z kryteriów określonych w ww. punkcie, decyduje data złożenia wniosku.   </w:t>
      </w:r>
    </w:p>
    <w:p w:rsidR="00394E12" w:rsidRDefault="00394E12" w:rsidP="00394E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    -  Rekrutację przeprowadza Komisja   Rekrutacyjna. Komisja dokonuje weryfikacji oraz sporządza protokół.  </w:t>
      </w:r>
    </w:p>
    <w:p w:rsidR="00394E12" w:rsidRPr="00157F01" w:rsidRDefault="00394E12" w:rsidP="00394E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4E12" w:rsidRDefault="00394E12" w:rsidP="00394E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856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Nabór prowadzi się zgodnie z harmonogramem:</w:t>
      </w:r>
    </w:p>
    <w:tbl>
      <w:tblPr>
        <w:tblStyle w:val="Tabela-Siatka"/>
        <w:tblW w:w="9356" w:type="dxa"/>
        <w:tblInd w:w="-34" w:type="dxa"/>
        <w:tblLayout w:type="fixed"/>
        <w:tblLook w:val="04A0"/>
      </w:tblPr>
      <w:tblGrid>
        <w:gridCol w:w="709"/>
        <w:gridCol w:w="5387"/>
        <w:gridCol w:w="1559"/>
        <w:gridCol w:w="1701"/>
      </w:tblGrid>
      <w:tr w:rsidR="00F83BA2" w:rsidRPr="00E35B29" w:rsidTr="00444AD6">
        <w:tc>
          <w:tcPr>
            <w:tcW w:w="709" w:type="dxa"/>
          </w:tcPr>
          <w:p w:rsidR="00F83BA2" w:rsidRPr="00E35B29" w:rsidRDefault="00F83BA2" w:rsidP="00444AD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35B29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5387" w:type="dxa"/>
          </w:tcPr>
          <w:p w:rsidR="00F83BA2" w:rsidRPr="00E35B29" w:rsidRDefault="00F83BA2" w:rsidP="00444AD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35B29">
              <w:rPr>
                <w:rFonts w:ascii="Times New Roman" w:eastAsia="Times New Roman" w:hAnsi="Times New Roman" w:cs="Times New Roman"/>
                <w:lang w:eastAsia="pl-PL"/>
              </w:rPr>
              <w:t>Rodzaj czynności</w:t>
            </w:r>
          </w:p>
        </w:tc>
        <w:tc>
          <w:tcPr>
            <w:tcW w:w="1559" w:type="dxa"/>
          </w:tcPr>
          <w:p w:rsidR="00F83BA2" w:rsidRPr="00E35B29" w:rsidRDefault="00F83BA2" w:rsidP="00444AD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35B29">
              <w:rPr>
                <w:rFonts w:ascii="Times New Roman" w:eastAsia="Times New Roman" w:hAnsi="Times New Roman" w:cs="Times New Roman"/>
                <w:lang w:eastAsia="pl-PL"/>
              </w:rPr>
              <w:t>Termin w postępowaniu rekrutacyjnym</w:t>
            </w:r>
          </w:p>
        </w:tc>
        <w:tc>
          <w:tcPr>
            <w:tcW w:w="1701" w:type="dxa"/>
          </w:tcPr>
          <w:p w:rsidR="00F83BA2" w:rsidRPr="00E35B29" w:rsidRDefault="00F83BA2" w:rsidP="00444AD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35B29">
              <w:rPr>
                <w:rFonts w:ascii="Times New Roman" w:eastAsia="Times New Roman" w:hAnsi="Times New Roman" w:cs="Times New Roman"/>
                <w:lang w:eastAsia="pl-PL"/>
              </w:rPr>
              <w:t>Termin w postępowaniu uzupełniającym</w:t>
            </w:r>
          </w:p>
        </w:tc>
      </w:tr>
      <w:tr w:rsidR="00F83BA2" w:rsidRPr="00D90FC8" w:rsidTr="00444AD6">
        <w:tc>
          <w:tcPr>
            <w:tcW w:w="709" w:type="dxa"/>
          </w:tcPr>
          <w:p w:rsidR="00F83BA2" w:rsidRDefault="00F83BA2" w:rsidP="00444A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387" w:type="dxa"/>
          </w:tcPr>
          <w:p w:rsidR="00F83BA2" w:rsidRPr="00E35B29" w:rsidRDefault="00F83BA2" w:rsidP="00444A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Złożenie wniosku o prz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yjęcie do szkoły podstawowej </w:t>
            </w:r>
            <w:r w:rsidRPr="00E35B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wraz z dokumentami potwierdzającymi spełnienie przez kandydata warunków lub kryteriów branych pod uwagę w postępowaniu rekrutacyjnym. </w:t>
            </w:r>
          </w:p>
        </w:tc>
        <w:tc>
          <w:tcPr>
            <w:tcW w:w="1559" w:type="dxa"/>
          </w:tcPr>
          <w:p w:rsidR="00F83BA2" w:rsidRPr="003B4648" w:rsidRDefault="00F83BA2" w:rsidP="00444A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46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01.03.2024 r. do 31.03.2024 r.</w:t>
            </w:r>
          </w:p>
        </w:tc>
        <w:tc>
          <w:tcPr>
            <w:tcW w:w="1701" w:type="dxa"/>
          </w:tcPr>
          <w:p w:rsidR="00F83BA2" w:rsidRPr="003B4648" w:rsidRDefault="00F83BA2" w:rsidP="00444A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46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08.05.2024 r.</w:t>
            </w:r>
          </w:p>
        </w:tc>
      </w:tr>
      <w:tr w:rsidR="00F83BA2" w:rsidRPr="00D90FC8" w:rsidTr="00444AD6">
        <w:tc>
          <w:tcPr>
            <w:tcW w:w="709" w:type="dxa"/>
          </w:tcPr>
          <w:p w:rsidR="00F83BA2" w:rsidRDefault="00F83BA2" w:rsidP="00444A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387" w:type="dxa"/>
          </w:tcPr>
          <w:p w:rsidR="00F83BA2" w:rsidRPr="00E35B29" w:rsidRDefault="00F83BA2" w:rsidP="00444A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Weryfikacja przez komisję rekrutacyjną wniosków o przy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jęcie do szkoły podstawowej</w:t>
            </w:r>
            <w:r w:rsidRPr="00E35B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dokumentów potwierdzających spełnianie przez kandydata warunków lub kryteriów branych pod uwagę w postępowaniu rekrutacyjnym w tym dokonanie przez przewodniczącego komisji rekrutacyjnej czynności,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</w:t>
            </w:r>
            <w:r w:rsidRPr="00E35B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których mowa w art. 150 ust. 7 ustawy.</w:t>
            </w:r>
          </w:p>
        </w:tc>
        <w:tc>
          <w:tcPr>
            <w:tcW w:w="1559" w:type="dxa"/>
          </w:tcPr>
          <w:p w:rsidR="00F83BA2" w:rsidRPr="003B4648" w:rsidRDefault="00F83BA2" w:rsidP="00444A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46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03.04.2024 r.  do 09.04.2024 r.</w:t>
            </w:r>
          </w:p>
        </w:tc>
        <w:tc>
          <w:tcPr>
            <w:tcW w:w="1701" w:type="dxa"/>
          </w:tcPr>
          <w:p w:rsidR="00F83BA2" w:rsidRPr="003B4648" w:rsidRDefault="00F83BA2" w:rsidP="00444A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46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13.05.2024 r.</w:t>
            </w:r>
          </w:p>
        </w:tc>
      </w:tr>
      <w:tr w:rsidR="00F83BA2" w:rsidRPr="00D90FC8" w:rsidTr="00444AD6">
        <w:tc>
          <w:tcPr>
            <w:tcW w:w="709" w:type="dxa"/>
          </w:tcPr>
          <w:p w:rsidR="00F83BA2" w:rsidRDefault="00F83BA2" w:rsidP="00444A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387" w:type="dxa"/>
          </w:tcPr>
          <w:p w:rsidR="00F83BA2" w:rsidRPr="00E35B29" w:rsidRDefault="00F83BA2" w:rsidP="00444A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Podanie do publicznej wiadomości przez komisję rekrutacyjną listy kandydatów zakwalifikowanych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35B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 kandydatów niezakwalifikowanych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</w:tcPr>
          <w:p w:rsidR="00F83BA2" w:rsidRPr="003B4648" w:rsidRDefault="00F83BA2" w:rsidP="00444A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46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30.04.2024 r. </w:t>
            </w:r>
          </w:p>
          <w:p w:rsidR="00F83BA2" w:rsidRPr="003B4648" w:rsidRDefault="00F83BA2" w:rsidP="00444A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F83BA2" w:rsidRPr="003B4648" w:rsidRDefault="00F83BA2" w:rsidP="00444A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46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03.06.2024 r.</w:t>
            </w:r>
          </w:p>
        </w:tc>
      </w:tr>
      <w:tr w:rsidR="00F83BA2" w:rsidRPr="00D90FC8" w:rsidTr="00444AD6">
        <w:tc>
          <w:tcPr>
            <w:tcW w:w="709" w:type="dxa"/>
          </w:tcPr>
          <w:p w:rsidR="00F83BA2" w:rsidRDefault="00F83BA2" w:rsidP="00444A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387" w:type="dxa"/>
          </w:tcPr>
          <w:p w:rsidR="00F83BA2" w:rsidRPr="00E35B29" w:rsidRDefault="00F83BA2" w:rsidP="00444A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Potwierdzenie przez rodzica kandydata woli przyjęcia w postaci pisemnego oświadczenia</w:t>
            </w:r>
          </w:p>
        </w:tc>
        <w:tc>
          <w:tcPr>
            <w:tcW w:w="1559" w:type="dxa"/>
          </w:tcPr>
          <w:p w:rsidR="00F83BA2" w:rsidRPr="003B4648" w:rsidRDefault="00F83BA2" w:rsidP="00444A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46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29.04.2024 r. </w:t>
            </w:r>
          </w:p>
          <w:p w:rsidR="00F83BA2" w:rsidRPr="003B4648" w:rsidRDefault="00F83BA2" w:rsidP="00444A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F83BA2" w:rsidRPr="003B4648" w:rsidRDefault="00F83BA2" w:rsidP="00444A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46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05.06.2024 r.</w:t>
            </w:r>
          </w:p>
        </w:tc>
      </w:tr>
      <w:tr w:rsidR="00F83BA2" w:rsidRPr="00D90FC8" w:rsidTr="00444AD6">
        <w:tc>
          <w:tcPr>
            <w:tcW w:w="709" w:type="dxa"/>
          </w:tcPr>
          <w:p w:rsidR="00F83BA2" w:rsidRDefault="00F83BA2" w:rsidP="00444A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387" w:type="dxa"/>
          </w:tcPr>
          <w:p w:rsidR="00F83BA2" w:rsidRPr="00E35B29" w:rsidRDefault="00F83BA2" w:rsidP="00444A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Pr="00E35B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odanie do publicznej wiadomości przez komisję rekrutacy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jną listy kandydatów przyjętych</w:t>
            </w:r>
            <w:r w:rsidRPr="00E35B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kandydatów nieprzyjętych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</w:tcPr>
          <w:p w:rsidR="00F83BA2" w:rsidRPr="003B4648" w:rsidRDefault="00F83BA2" w:rsidP="00444A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46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10.05.2024 r.</w:t>
            </w:r>
          </w:p>
        </w:tc>
        <w:tc>
          <w:tcPr>
            <w:tcW w:w="1701" w:type="dxa"/>
          </w:tcPr>
          <w:p w:rsidR="00F83BA2" w:rsidRPr="003B4648" w:rsidRDefault="00F83BA2" w:rsidP="00444A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46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28.06.2024 r.</w:t>
            </w:r>
          </w:p>
        </w:tc>
      </w:tr>
      <w:tr w:rsidR="00F83BA2" w:rsidRPr="00E35B29" w:rsidTr="00444AD6">
        <w:tc>
          <w:tcPr>
            <w:tcW w:w="709" w:type="dxa"/>
          </w:tcPr>
          <w:p w:rsidR="00F83BA2" w:rsidRDefault="00F83BA2" w:rsidP="00444A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387" w:type="dxa"/>
          </w:tcPr>
          <w:p w:rsidR="00F83BA2" w:rsidRPr="00E35B29" w:rsidRDefault="00F83BA2" w:rsidP="00444A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istnieje możliwość zapisania dziecka do oddziału przedszkolnego także w czasie wakacji w przypadku wolnych miejsc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</w:tcPr>
          <w:p w:rsidR="00F83BA2" w:rsidRPr="00E35B29" w:rsidRDefault="00F83BA2" w:rsidP="00444A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F83BA2" w:rsidRPr="00E35B29" w:rsidRDefault="00F83BA2" w:rsidP="00444A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83BA2" w:rsidRDefault="00F83BA2" w:rsidP="00394E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83BA2" w:rsidRPr="00A856E1" w:rsidRDefault="00F83BA2" w:rsidP="00394E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94E12" w:rsidRPr="00300E91" w:rsidRDefault="00394E12" w:rsidP="00394E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300E9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                        </w:t>
      </w:r>
    </w:p>
    <w:sectPr w:rsidR="00394E12" w:rsidRPr="00300E91" w:rsidSect="00690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4E12"/>
    <w:rsid w:val="001342C9"/>
    <w:rsid w:val="00272998"/>
    <w:rsid w:val="00272B18"/>
    <w:rsid w:val="002A0A05"/>
    <w:rsid w:val="00300E91"/>
    <w:rsid w:val="00394E12"/>
    <w:rsid w:val="003B4648"/>
    <w:rsid w:val="00416D7D"/>
    <w:rsid w:val="00465D17"/>
    <w:rsid w:val="004E55EA"/>
    <w:rsid w:val="005346B7"/>
    <w:rsid w:val="00586CDA"/>
    <w:rsid w:val="00692665"/>
    <w:rsid w:val="009417BA"/>
    <w:rsid w:val="009926EA"/>
    <w:rsid w:val="009D406E"/>
    <w:rsid w:val="009F7006"/>
    <w:rsid w:val="00A856E1"/>
    <w:rsid w:val="00BB6372"/>
    <w:rsid w:val="00C66117"/>
    <w:rsid w:val="00CE0F1A"/>
    <w:rsid w:val="00D7669D"/>
    <w:rsid w:val="00D778EC"/>
    <w:rsid w:val="00DA06AC"/>
    <w:rsid w:val="00F8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E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7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dcterms:created xsi:type="dcterms:W3CDTF">2022-02-01T11:13:00Z</dcterms:created>
  <dcterms:modified xsi:type="dcterms:W3CDTF">2024-02-29T12:19:00Z</dcterms:modified>
</cp:coreProperties>
</file>